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3B" w:rsidRPr="00FD2CDC" w:rsidRDefault="002B060E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bookmarkStart w:id="0" w:name="_GoBack"/>
      <w:bookmarkEnd w:id="0"/>
      <w:r w:rsidRPr="00FD2CDC">
        <w:rPr>
          <w:rFonts w:ascii="Arial Narrow" w:hAnsi="Arial Narrow" w:cs="MyriadPro-Light"/>
          <w:color w:val="FF0000"/>
          <w:sz w:val="30"/>
          <w:szCs w:val="30"/>
        </w:rPr>
        <w:t>MEGAPLAN:</w:t>
      </w:r>
      <w:r w:rsidR="00835D3B" w:rsidRPr="00FD2CDC">
        <w:rPr>
          <w:rFonts w:ascii="Arial Narrow" w:hAnsi="Arial Narrow" w:cs="MyriadPro-Light"/>
          <w:color w:val="FF0000"/>
          <w:sz w:val="30"/>
          <w:szCs w:val="30"/>
        </w:rPr>
        <w:t xml:space="preserve"> FURSYS-KOREA </w:t>
      </w:r>
    </w:p>
    <w:p w:rsidR="00835D3B" w:rsidRPr="00FD2CDC" w:rsidRDefault="00835D3B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</w:p>
    <w:p w:rsidR="00277C52" w:rsidRPr="00FD2CDC" w:rsidRDefault="00277C52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FD2CDC">
        <w:rPr>
          <w:rFonts w:ascii="Arial Narrow" w:hAnsi="Arial Narrow" w:cs="MyriadPro-Light"/>
          <w:color w:val="FF0000"/>
          <w:sz w:val="30"/>
          <w:szCs w:val="30"/>
        </w:rPr>
        <w:t xml:space="preserve">The </w:t>
      </w:r>
      <w:r w:rsidRPr="00FD2CDC">
        <w:rPr>
          <w:rFonts w:ascii="Arial Narrow" w:hAnsi="Arial Narrow" w:cs="MyriadPro-Semibold"/>
          <w:color w:val="FF0000"/>
          <w:sz w:val="30"/>
          <w:szCs w:val="30"/>
        </w:rPr>
        <w:t xml:space="preserve">MEGAPLAN </w:t>
      </w:r>
      <w:r w:rsidRPr="00FD2CDC">
        <w:rPr>
          <w:rFonts w:ascii="Arial Narrow" w:hAnsi="Arial Narrow" w:cs="MyriadPro-Light"/>
          <w:color w:val="FF0000"/>
          <w:sz w:val="30"/>
          <w:szCs w:val="30"/>
        </w:rPr>
        <w:t>panel system is easy and safe to install,</w:t>
      </w:r>
    </w:p>
    <w:p w:rsidR="00277C52" w:rsidRPr="00FD2CDC" w:rsidRDefault="00277C52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FD2CDC">
        <w:rPr>
          <w:rFonts w:ascii="Arial Narrow" w:hAnsi="Arial Narrow" w:cs="MyriadPro-Light"/>
          <w:color w:val="FF0000"/>
          <w:sz w:val="30"/>
          <w:szCs w:val="30"/>
        </w:rPr>
        <w:t>And its unrestricted wiring and structural durability</w:t>
      </w:r>
    </w:p>
    <w:p w:rsidR="00277C52" w:rsidRPr="00FD2CDC" w:rsidRDefault="00277C52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FD2CDC">
        <w:rPr>
          <w:rFonts w:ascii="Arial Narrow" w:hAnsi="Arial Narrow" w:cs="MyriadPro-Light"/>
          <w:color w:val="FF0000"/>
          <w:sz w:val="30"/>
          <w:szCs w:val="30"/>
        </w:rPr>
        <w:t>Provide a clean, professional look.</w:t>
      </w:r>
    </w:p>
    <w:p w:rsidR="00277C52" w:rsidRPr="00FD2CDC" w:rsidRDefault="00277C52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FD2CDC">
        <w:rPr>
          <w:rFonts w:ascii="Arial Narrow" w:hAnsi="Arial Narrow" w:cs="MyriadPro-Light"/>
          <w:color w:val="FF0000"/>
          <w:sz w:val="30"/>
          <w:szCs w:val="30"/>
        </w:rPr>
        <w:t>This outstanding design includes an assortment of accessories</w:t>
      </w:r>
    </w:p>
    <w:p w:rsidR="0048042D" w:rsidRPr="00FD2CDC" w:rsidRDefault="00277C52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FD2CDC">
        <w:rPr>
          <w:rFonts w:ascii="Arial Narrow" w:hAnsi="Arial Narrow" w:cs="MyriadPro-Light"/>
          <w:color w:val="FF0000"/>
          <w:sz w:val="30"/>
          <w:szCs w:val="30"/>
        </w:rPr>
        <w:t>That enhances efficiency and increases storage Space.</w:t>
      </w:r>
    </w:p>
    <w:p w:rsidR="00FD2CDC" w:rsidRPr="00FD2CDC" w:rsidRDefault="00FD2CDC" w:rsidP="00277C52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</w:p>
    <w:p w:rsidR="00FD2CDC" w:rsidRPr="00FD2CDC" w:rsidRDefault="00FD2CDC" w:rsidP="00FD2CD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color w:val="FF0000"/>
          <w:sz w:val="30"/>
          <w:szCs w:val="30"/>
        </w:rPr>
      </w:pPr>
      <w:r w:rsidRPr="00FD2CDC">
        <w:rPr>
          <w:rFonts w:ascii="Arial Narrow" w:hAnsi="Arial Narrow" w:cs="MyriadPro-Regular"/>
          <w:color w:val="FF0000"/>
          <w:sz w:val="30"/>
          <w:szCs w:val="30"/>
        </w:rPr>
        <w:t>Designed for trouble-free wiring for all layouts, MEGAPLAN series fully</w:t>
      </w:r>
    </w:p>
    <w:p w:rsidR="00FD2CDC" w:rsidRPr="00FD2CDC" w:rsidRDefault="00FD2CDC" w:rsidP="00FD2CD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color w:val="FF0000"/>
          <w:sz w:val="30"/>
          <w:szCs w:val="30"/>
        </w:rPr>
      </w:pPr>
      <w:r w:rsidRPr="00FD2CDC">
        <w:rPr>
          <w:rFonts w:ascii="Arial Narrow" w:hAnsi="Arial Narrow" w:cs="MyriadPro-Regular"/>
          <w:color w:val="FF0000"/>
          <w:sz w:val="30"/>
          <w:szCs w:val="30"/>
        </w:rPr>
        <w:t>Accommodates</w:t>
      </w:r>
      <w:r w:rsidRPr="00FD2CDC">
        <w:rPr>
          <w:rFonts w:ascii="Arial Narrow" w:hAnsi="Arial Narrow" w:cs="MyriadPro-Regular"/>
          <w:color w:val="FF0000"/>
          <w:sz w:val="30"/>
          <w:szCs w:val="30"/>
        </w:rPr>
        <w:t xml:space="preserve"> cables from all OA equipment. Cable clips and guides</w:t>
      </w:r>
    </w:p>
    <w:p w:rsidR="00FD2CDC" w:rsidRPr="00FD2CDC" w:rsidRDefault="00FD2CDC" w:rsidP="00FD2CD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Regular"/>
          <w:color w:val="FF0000"/>
          <w:sz w:val="30"/>
          <w:szCs w:val="30"/>
        </w:rPr>
      </w:pPr>
      <w:r w:rsidRPr="00FD2CDC">
        <w:rPr>
          <w:rFonts w:ascii="Arial Narrow" w:hAnsi="Arial Narrow" w:cs="MyriadPro-Regular"/>
          <w:color w:val="FF0000"/>
          <w:sz w:val="30"/>
          <w:szCs w:val="30"/>
        </w:rPr>
        <w:t>Eliminate</w:t>
      </w:r>
      <w:r w:rsidRPr="00FD2CDC">
        <w:rPr>
          <w:rFonts w:ascii="Arial Narrow" w:hAnsi="Arial Narrow" w:cs="MyriadPro-Regular"/>
          <w:color w:val="FF0000"/>
          <w:sz w:val="30"/>
          <w:szCs w:val="30"/>
        </w:rPr>
        <w:t xml:space="preserve"> through-the-frame wirings for simple and effortless wiring or</w:t>
      </w:r>
    </w:p>
    <w:p w:rsidR="00FD2CDC" w:rsidRPr="00FD2CDC" w:rsidRDefault="00FD2CDC" w:rsidP="00FD2CDC">
      <w:pPr>
        <w:autoSpaceDE w:val="0"/>
        <w:autoSpaceDN w:val="0"/>
        <w:adjustRightInd w:val="0"/>
        <w:spacing w:after="0" w:line="240" w:lineRule="auto"/>
        <w:rPr>
          <w:rFonts w:ascii="Arial Narrow" w:hAnsi="Arial Narrow" w:cs="MyriadPro-Light"/>
          <w:color w:val="FF0000"/>
          <w:sz w:val="30"/>
          <w:szCs w:val="30"/>
        </w:rPr>
      </w:pPr>
      <w:r w:rsidRPr="00FD2CDC">
        <w:rPr>
          <w:rFonts w:ascii="Arial Narrow" w:hAnsi="Arial Narrow" w:cs="MyriadPro-Regular"/>
          <w:color w:val="FF0000"/>
          <w:sz w:val="30"/>
          <w:szCs w:val="30"/>
        </w:rPr>
        <w:t>Rewiring</w:t>
      </w:r>
      <w:r w:rsidRPr="00FD2CDC">
        <w:rPr>
          <w:rFonts w:ascii="Arial Narrow" w:hAnsi="Arial Narrow" w:cs="MyriadPro-Regular"/>
          <w:color w:val="FF0000"/>
          <w:sz w:val="30"/>
          <w:szCs w:val="30"/>
        </w:rPr>
        <w:t>.</w:t>
      </w:r>
    </w:p>
    <w:sectPr w:rsidR="00FD2CDC" w:rsidRPr="00FD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12"/>
    <w:rsid w:val="00277C52"/>
    <w:rsid w:val="002B060E"/>
    <w:rsid w:val="0048042D"/>
    <w:rsid w:val="00835D3B"/>
    <w:rsid w:val="00966476"/>
    <w:rsid w:val="00DB6912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01ADB-5B7F-4EEB-BF4A-6E97764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2014-12-21T12:22:00Z</dcterms:created>
  <dcterms:modified xsi:type="dcterms:W3CDTF">2014-12-21T13:07:00Z</dcterms:modified>
</cp:coreProperties>
</file>